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FB1" w:rsidRDefault="00681E95">
      <w:r>
        <w:t xml:space="preserve">MR 2 april 2020 </w:t>
      </w:r>
      <w:r>
        <w:br/>
        <w:t>online</w:t>
      </w:r>
    </w:p>
    <w:p w:rsidR="00681E95" w:rsidRDefault="00681E95">
      <w:r>
        <w:t xml:space="preserve">Bespreekpunten: </w:t>
      </w:r>
    </w:p>
    <w:p w:rsidR="00681E95" w:rsidRDefault="00681E95">
      <w:r>
        <w:br/>
        <w:t>Formatie 2020-2021</w:t>
      </w:r>
    </w:p>
    <w:p w:rsidR="00681E95" w:rsidRDefault="00681E95">
      <w:r>
        <w:t>Vakantierooster 2020-2021</w:t>
      </w:r>
    </w:p>
    <w:p w:rsidR="00681E95" w:rsidRDefault="00681E95">
      <w:r>
        <w:t>Mededelingen vanuit het bestuur</w:t>
      </w:r>
    </w:p>
    <w:sectPr w:rsidR="0068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5"/>
    <w:rsid w:val="00681E95"/>
    <w:rsid w:val="00D0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A12B"/>
  <w15:chartTrackingRefBased/>
  <w15:docId w15:val="{9FCBF0ED-CBA7-4608-B7FB-06A542CC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Lootsma</dc:creator>
  <cp:keywords/>
  <dc:description/>
  <cp:lastModifiedBy>Femke Lootsma</cp:lastModifiedBy>
  <cp:revision>1</cp:revision>
  <dcterms:created xsi:type="dcterms:W3CDTF">2020-05-06T21:44:00Z</dcterms:created>
  <dcterms:modified xsi:type="dcterms:W3CDTF">2020-05-06T21:46:00Z</dcterms:modified>
</cp:coreProperties>
</file>